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1DDB" w14:textId="77777777" w:rsidR="00B12C49" w:rsidRDefault="00B12C49" w:rsidP="00D61B80">
      <w:pPr>
        <w:spacing w:line="0" w:lineRule="atLeast"/>
        <w:jc w:val="center"/>
        <w:rPr>
          <w:b/>
          <w:sz w:val="28"/>
          <w:szCs w:val="28"/>
        </w:rPr>
      </w:pPr>
      <w:r w:rsidRPr="00B12C49">
        <w:rPr>
          <w:rFonts w:hint="eastAsia"/>
          <w:b/>
          <w:sz w:val="28"/>
          <w:szCs w:val="28"/>
        </w:rPr>
        <w:t>國立暨南國際大學公共行政與政策學系</w:t>
      </w:r>
      <w:r w:rsidR="005079B0">
        <w:rPr>
          <w:rFonts w:hint="eastAsia"/>
          <w:b/>
          <w:sz w:val="28"/>
          <w:szCs w:val="28"/>
        </w:rPr>
        <w:t>研究生</w:t>
      </w:r>
      <w:r w:rsidRPr="00B12C49">
        <w:rPr>
          <w:rFonts w:hint="eastAsia"/>
          <w:b/>
          <w:sz w:val="28"/>
          <w:szCs w:val="28"/>
        </w:rPr>
        <w:t>學位考試流程表</w:t>
      </w:r>
      <w:r w:rsidR="00D61B80">
        <w:rPr>
          <w:rFonts w:hint="eastAsia"/>
          <w:b/>
          <w:sz w:val="28"/>
          <w:szCs w:val="28"/>
        </w:rPr>
        <w:t>(110</w:t>
      </w:r>
      <w:r w:rsidR="00D61B80">
        <w:rPr>
          <w:rFonts w:hint="eastAsia"/>
          <w:b/>
          <w:sz w:val="28"/>
          <w:szCs w:val="28"/>
        </w:rPr>
        <w:t>學年度修訂</w:t>
      </w:r>
      <w:r w:rsidR="00D61B80">
        <w:rPr>
          <w:rFonts w:hint="eastAsia"/>
          <w:b/>
          <w:sz w:val="28"/>
          <w:szCs w:val="28"/>
        </w:rPr>
        <w:t>)</w:t>
      </w:r>
    </w:p>
    <w:tbl>
      <w:tblPr>
        <w:tblStyle w:val="a3"/>
        <w:tblW w:w="5000" w:type="pct"/>
        <w:tblLook w:val="04A0" w:firstRow="1" w:lastRow="0" w:firstColumn="1" w:lastColumn="0" w:noHBand="0" w:noVBand="1"/>
      </w:tblPr>
      <w:tblGrid>
        <w:gridCol w:w="1241"/>
        <w:gridCol w:w="1987"/>
        <w:gridCol w:w="2978"/>
        <w:gridCol w:w="4476"/>
      </w:tblGrid>
      <w:tr w:rsidR="00BD47D2" w:rsidRPr="00BD47D2" w14:paraId="708CF8D1" w14:textId="77777777" w:rsidTr="00BD47D2">
        <w:trPr>
          <w:trHeight w:val="454"/>
        </w:trPr>
        <w:tc>
          <w:tcPr>
            <w:tcW w:w="581" w:type="pct"/>
            <w:tcBorders>
              <w:top w:val="single" w:sz="12" w:space="0" w:color="auto"/>
              <w:left w:val="single" w:sz="12" w:space="0" w:color="auto"/>
              <w:bottom w:val="single" w:sz="12" w:space="0" w:color="auto"/>
              <w:right w:val="single" w:sz="4" w:space="0" w:color="auto"/>
            </w:tcBorders>
            <w:vAlign w:val="center"/>
          </w:tcPr>
          <w:p w14:paraId="69FA50CB" w14:textId="77777777" w:rsidR="00B12C49" w:rsidRPr="00BD47D2" w:rsidRDefault="00B12C49" w:rsidP="007E789C">
            <w:pPr>
              <w:spacing w:line="0" w:lineRule="atLeast"/>
              <w:jc w:val="center"/>
              <w:rPr>
                <w:rFonts w:asciiTheme="minorEastAsia" w:hAnsiTheme="minorEastAsia"/>
                <w:sz w:val="22"/>
              </w:rPr>
            </w:pPr>
            <w:r w:rsidRPr="00BD47D2">
              <w:rPr>
                <w:rFonts w:asciiTheme="minorEastAsia" w:hAnsiTheme="minorEastAsia" w:hint="eastAsia"/>
                <w:sz w:val="22"/>
              </w:rPr>
              <w:t>學位考試流程</w:t>
            </w:r>
          </w:p>
        </w:tc>
        <w:tc>
          <w:tcPr>
            <w:tcW w:w="930" w:type="pct"/>
            <w:tcBorders>
              <w:top w:val="single" w:sz="12" w:space="0" w:color="auto"/>
              <w:left w:val="single" w:sz="4" w:space="0" w:color="auto"/>
              <w:bottom w:val="single" w:sz="12" w:space="0" w:color="auto"/>
            </w:tcBorders>
            <w:vAlign w:val="center"/>
          </w:tcPr>
          <w:p w14:paraId="42FA6DB6" w14:textId="77777777" w:rsidR="00B12C49" w:rsidRPr="00BD47D2" w:rsidRDefault="00B12C49" w:rsidP="007E789C">
            <w:pPr>
              <w:spacing w:line="0" w:lineRule="atLeast"/>
              <w:jc w:val="center"/>
              <w:rPr>
                <w:rFonts w:asciiTheme="minorEastAsia" w:hAnsiTheme="minorEastAsia"/>
                <w:sz w:val="22"/>
              </w:rPr>
            </w:pPr>
            <w:r w:rsidRPr="00BD47D2">
              <w:rPr>
                <w:rFonts w:asciiTheme="minorEastAsia" w:hAnsiTheme="minorEastAsia" w:hint="eastAsia"/>
                <w:sz w:val="22"/>
              </w:rPr>
              <w:t>截止日期</w:t>
            </w:r>
          </w:p>
        </w:tc>
        <w:tc>
          <w:tcPr>
            <w:tcW w:w="1394" w:type="pct"/>
            <w:tcBorders>
              <w:top w:val="single" w:sz="12" w:space="0" w:color="auto"/>
              <w:bottom w:val="single" w:sz="12" w:space="0" w:color="auto"/>
            </w:tcBorders>
            <w:vAlign w:val="center"/>
          </w:tcPr>
          <w:p w14:paraId="1C4FC386" w14:textId="77777777" w:rsidR="00B12C49" w:rsidRPr="00BD47D2" w:rsidRDefault="00677C7B" w:rsidP="007E789C">
            <w:pPr>
              <w:spacing w:line="0" w:lineRule="atLeast"/>
              <w:jc w:val="center"/>
              <w:rPr>
                <w:rFonts w:asciiTheme="minorEastAsia" w:hAnsiTheme="minorEastAsia"/>
                <w:sz w:val="22"/>
              </w:rPr>
            </w:pPr>
            <w:r w:rsidRPr="00BD47D2">
              <w:rPr>
                <w:rFonts w:asciiTheme="minorEastAsia" w:hAnsiTheme="minorEastAsia" w:hint="eastAsia"/>
                <w:sz w:val="22"/>
              </w:rPr>
              <w:t>準備</w:t>
            </w:r>
            <w:r w:rsidR="007E1CEE" w:rsidRPr="00BD47D2">
              <w:rPr>
                <w:rFonts w:asciiTheme="minorEastAsia" w:hAnsiTheme="minorEastAsia" w:hint="eastAsia"/>
                <w:sz w:val="22"/>
              </w:rPr>
              <w:t>作業</w:t>
            </w:r>
            <w:r w:rsidRPr="00BD47D2">
              <w:rPr>
                <w:rFonts w:asciiTheme="minorEastAsia" w:hAnsiTheme="minorEastAsia" w:hint="eastAsia"/>
                <w:sz w:val="22"/>
              </w:rPr>
              <w:t xml:space="preserve"> / </w:t>
            </w:r>
            <w:r w:rsidR="00B12C49" w:rsidRPr="00BD47D2">
              <w:rPr>
                <w:rFonts w:asciiTheme="minorEastAsia" w:hAnsiTheme="minorEastAsia" w:hint="eastAsia"/>
                <w:sz w:val="22"/>
              </w:rPr>
              <w:t>繳交表件</w:t>
            </w:r>
          </w:p>
        </w:tc>
        <w:tc>
          <w:tcPr>
            <w:tcW w:w="2095" w:type="pct"/>
            <w:tcBorders>
              <w:top w:val="single" w:sz="12" w:space="0" w:color="auto"/>
              <w:bottom w:val="single" w:sz="12" w:space="0" w:color="auto"/>
              <w:right w:val="single" w:sz="12" w:space="0" w:color="auto"/>
            </w:tcBorders>
            <w:vAlign w:val="center"/>
          </w:tcPr>
          <w:p w14:paraId="3B0CAE71" w14:textId="77777777" w:rsidR="00B12C49" w:rsidRPr="00BD47D2" w:rsidRDefault="00B12C49" w:rsidP="007E789C">
            <w:pPr>
              <w:spacing w:line="0" w:lineRule="atLeast"/>
              <w:jc w:val="center"/>
              <w:rPr>
                <w:rFonts w:asciiTheme="minorEastAsia" w:hAnsiTheme="minorEastAsia"/>
                <w:sz w:val="22"/>
              </w:rPr>
            </w:pPr>
            <w:r w:rsidRPr="00BD47D2">
              <w:rPr>
                <w:rFonts w:asciiTheme="minorEastAsia" w:hAnsiTheme="minorEastAsia" w:hint="eastAsia"/>
                <w:sz w:val="22"/>
              </w:rPr>
              <w:t>備註</w:t>
            </w:r>
          </w:p>
        </w:tc>
      </w:tr>
      <w:tr w:rsidR="00BD47D2" w:rsidRPr="00BD47D2" w14:paraId="1D3AD59E" w14:textId="77777777" w:rsidTr="00BD47D2">
        <w:tc>
          <w:tcPr>
            <w:tcW w:w="581" w:type="pct"/>
            <w:tcBorders>
              <w:top w:val="single" w:sz="12" w:space="0" w:color="auto"/>
              <w:left w:val="single" w:sz="12" w:space="0" w:color="auto"/>
              <w:bottom w:val="single" w:sz="12" w:space="0" w:color="auto"/>
            </w:tcBorders>
            <w:vAlign w:val="center"/>
          </w:tcPr>
          <w:p w14:paraId="6B326CF9" w14:textId="77777777" w:rsidR="00BD47D2" w:rsidRDefault="00037617" w:rsidP="004024F6">
            <w:pPr>
              <w:spacing w:line="0" w:lineRule="atLeast"/>
              <w:jc w:val="center"/>
              <w:rPr>
                <w:rFonts w:asciiTheme="minorEastAsia" w:hAnsiTheme="minorEastAsia"/>
                <w:sz w:val="22"/>
              </w:rPr>
            </w:pPr>
            <w:r w:rsidRPr="00BD47D2">
              <w:rPr>
                <w:rFonts w:asciiTheme="minorEastAsia" w:hAnsiTheme="minorEastAsia" w:hint="eastAsia"/>
                <w:sz w:val="22"/>
              </w:rPr>
              <w:t>申報</w:t>
            </w:r>
          </w:p>
          <w:p w14:paraId="088B80D3" w14:textId="77777777" w:rsidR="00B12C49" w:rsidRPr="00BD47D2" w:rsidRDefault="00037617" w:rsidP="004024F6">
            <w:pPr>
              <w:spacing w:line="0" w:lineRule="atLeast"/>
              <w:jc w:val="center"/>
              <w:rPr>
                <w:rFonts w:asciiTheme="minorEastAsia" w:hAnsiTheme="minorEastAsia"/>
                <w:sz w:val="22"/>
              </w:rPr>
            </w:pPr>
            <w:r w:rsidRPr="00BD47D2">
              <w:rPr>
                <w:rFonts w:asciiTheme="minorEastAsia" w:hAnsiTheme="minorEastAsia" w:hint="eastAsia"/>
                <w:sz w:val="22"/>
              </w:rPr>
              <w:t>指導教授</w:t>
            </w:r>
          </w:p>
        </w:tc>
        <w:tc>
          <w:tcPr>
            <w:tcW w:w="930" w:type="pct"/>
            <w:tcBorders>
              <w:top w:val="single" w:sz="12" w:space="0" w:color="auto"/>
              <w:bottom w:val="single" w:sz="12" w:space="0" w:color="auto"/>
            </w:tcBorders>
            <w:vAlign w:val="center"/>
          </w:tcPr>
          <w:p w14:paraId="6AD9D593" w14:textId="77777777" w:rsidR="00037617" w:rsidRPr="00BD47D2" w:rsidRDefault="005B46C6" w:rsidP="00B610BB">
            <w:pPr>
              <w:spacing w:line="0" w:lineRule="atLeast"/>
              <w:rPr>
                <w:rFonts w:asciiTheme="minorEastAsia" w:hAnsiTheme="minorEastAsia"/>
                <w:sz w:val="22"/>
              </w:rPr>
            </w:pPr>
            <w:r w:rsidRPr="00BD47D2">
              <w:rPr>
                <w:rFonts w:asciiTheme="minorEastAsia" w:hAnsiTheme="minorEastAsia" w:hint="eastAsia"/>
                <w:sz w:val="22"/>
              </w:rPr>
              <w:t>隨時</w:t>
            </w:r>
          </w:p>
        </w:tc>
        <w:tc>
          <w:tcPr>
            <w:tcW w:w="1394" w:type="pct"/>
            <w:tcBorders>
              <w:top w:val="single" w:sz="12" w:space="0" w:color="auto"/>
              <w:bottom w:val="single" w:sz="12" w:space="0" w:color="auto"/>
            </w:tcBorders>
            <w:vAlign w:val="center"/>
          </w:tcPr>
          <w:p w14:paraId="41E347B6" w14:textId="77777777" w:rsidR="00B12C49" w:rsidRPr="00BD47D2" w:rsidRDefault="00B610BB" w:rsidP="00B610BB">
            <w:pPr>
              <w:spacing w:line="0" w:lineRule="atLeast"/>
              <w:rPr>
                <w:rFonts w:asciiTheme="minorEastAsia" w:hAnsiTheme="minorEastAsia"/>
                <w:sz w:val="22"/>
              </w:rPr>
            </w:pPr>
            <w:r w:rsidRPr="00BD47D2">
              <w:rPr>
                <w:rFonts w:asciiTheme="minorEastAsia" w:hAnsiTheme="minorEastAsia" w:hint="eastAsia"/>
                <w:sz w:val="22"/>
              </w:rPr>
              <w:t>論文指導教授同意書</w:t>
            </w:r>
          </w:p>
        </w:tc>
        <w:tc>
          <w:tcPr>
            <w:tcW w:w="2095" w:type="pct"/>
            <w:tcBorders>
              <w:top w:val="single" w:sz="12" w:space="0" w:color="auto"/>
              <w:bottom w:val="single" w:sz="12" w:space="0" w:color="auto"/>
              <w:right w:val="single" w:sz="12" w:space="0" w:color="auto"/>
            </w:tcBorders>
            <w:vAlign w:val="center"/>
          </w:tcPr>
          <w:p w14:paraId="4742ECC1" w14:textId="77777777" w:rsidR="00B610BB" w:rsidRPr="00BD47D2" w:rsidRDefault="00B610BB" w:rsidP="00D61B80">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※若須更換指導教授者，請填寫更換指導教授申請書。</w:t>
            </w:r>
          </w:p>
          <w:p w14:paraId="6D818792" w14:textId="555A4B5E" w:rsidR="00B610BB" w:rsidRPr="00BD47D2" w:rsidRDefault="00B610BB" w:rsidP="00D61B80">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※下載路徑：公行系網頁→修業規則</w:t>
            </w:r>
          </w:p>
        </w:tc>
      </w:tr>
      <w:tr w:rsidR="00BD47D2" w:rsidRPr="00BD47D2" w14:paraId="20A80E90" w14:textId="77777777" w:rsidTr="00BD47D2">
        <w:tc>
          <w:tcPr>
            <w:tcW w:w="581" w:type="pct"/>
            <w:tcBorders>
              <w:top w:val="single" w:sz="12" w:space="0" w:color="auto"/>
              <w:left w:val="single" w:sz="12" w:space="0" w:color="auto"/>
              <w:bottom w:val="single" w:sz="12" w:space="0" w:color="auto"/>
            </w:tcBorders>
            <w:vAlign w:val="center"/>
          </w:tcPr>
          <w:p w14:paraId="7521BF53" w14:textId="77777777" w:rsidR="00D61B80" w:rsidRPr="00BD47D2" w:rsidRDefault="00D61B80" w:rsidP="004024F6">
            <w:pPr>
              <w:spacing w:line="0" w:lineRule="atLeast"/>
              <w:jc w:val="center"/>
              <w:rPr>
                <w:rFonts w:asciiTheme="minorEastAsia" w:hAnsiTheme="minorEastAsia"/>
                <w:color w:val="FF0000"/>
                <w:sz w:val="22"/>
              </w:rPr>
            </w:pPr>
            <w:r w:rsidRPr="00BD47D2">
              <w:rPr>
                <w:rFonts w:asciiTheme="minorEastAsia" w:hAnsiTheme="minorEastAsia" w:hint="eastAsia"/>
                <w:color w:val="FF0000"/>
                <w:sz w:val="22"/>
              </w:rPr>
              <w:t>論文研究計畫送學術委員會審查</w:t>
            </w:r>
          </w:p>
        </w:tc>
        <w:tc>
          <w:tcPr>
            <w:tcW w:w="930" w:type="pct"/>
            <w:tcBorders>
              <w:top w:val="single" w:sz="12" w:space="0" w:color="auto"/>
              <w:bottom w:val="single" w:sz="12" w:space="0" w:color="auto"/>
            </w:tcBorders>
            <w:vAlign w:val="center"/>
          </w:tcPr>
          <w:p w14:paraId="74BE2F0B" w14:textId="0DCEE600" w:rsidR="00496AF1" w:rsidRPr="00496AF1" w:rsidRDefault="00496AF1" w:rsidP="00496AF1">
            <w:pPr>
              <w:spacing w:line="0" w:lineRule="atLeast"/>
              <w:rPr>
                <w:rFonts w:asciiTheme="minorEastAsia" w:hAnsiTheme="minorEastAsia" w:hint="eastAsia"/>
                <w:color w:val="FF0000"/>
                <w:sz w:val="22"/>
              </w:rPr>
            </w:pPr>
            <w:r w:rsidRPr="00496AF1">
              <w:rPr>
                <w:rFonts w:asciiTheme="minorEastAsia" w:hAnsiTheme="minorEastAsia" w:hint="eastAsia"/>
                <w:color w:val="FF0000"/>
                <w:sz w:val="22"/>
              </w:rPr>
              <w:t>每學期第8</w:t>
            </w:r>
            <w:r>
              <w:rPr>
                <w:rFonts w:asciiTheme="minorEastAsia" w:hAnsiTheme="minorEastAsia" w:hint="eastAsia"/>
                <w:color w:val="FF0000"/>
                <w:sz w:val="22"/>
              </w:rPr>
              <w:t>及</w:t>
            </w:r>
            <w:r w:rsidRPr="00496AF1">
              <w:rPr>
                <w:rFonts w:asciiTheme="minorEastAsia" w:hAnsiTheme="minorEastAsia" w:hint="eastAsia"/>
                <w:color w:val="FF0000"/>
                <w:sz w:val="22"/>
              </w:rPr>
              <w:t>15週</w:t>
            </w:r>
          </w:p>
          <w:p w14:paraId="2AB5C472" w14:textId="3F1FB7C6" w:rsidR="00D61B80" w:rsidRPr="00BD47D2" w:rsidRDefault="00496AF1" w:rsidP="00496AF1">
            <w:pPr>
              <w:spacing w:line="0" w:lineRule="atLeast"/>
              <w:rPr>
                <w:rFonts w:asciiTheme="minorEastAsia" w:hAnsiTheme="minorEastAsia"/>
                <w:color w:val="FF0000"/>
                <w:sz w:val="22"/>
              </w:rPr>
            </w:pPr>
            <w:r w:rsidRPr="00496AF1">
              <w:rPr>
                <w:rFonts w:asciiTheme="minorEastAsia" w:hAnsiTheme="minorEastAsia" w:hint="eastAsia"/>
                <w:color w:val="FF0000"/>
                <w:sz w:val="22"/>
              </w:rPr>
              <w:t>週五中午12點截止收件</w:t>
            </w:r>
          </w:p>
        </w:tc>
        <w:tc>
          <w:tcPr>
            <w:tcW w:w="1394" w:type="pct"/>
            <w:tcBorders>
              <w:top w:val="single" w:sz="12" w:space="0" w:color="auto"/>
              <w:bottom w:val="single" w:sz="12" w:space="0" w:color="auto"/>
            </w:tcBorders>
            <w:vAlign w:val="center"/>
          </w:tcPr>
          <w:p w14:paraId="1A3E1578" w14:textId="77777777" w:rsidR="00D61B80" w:rsidRPr="00BD47D2" w:rsidRDefault="00D61B80" w:rsidP="00D61B80">
            <w:pPr>
              <w:spacing w:line="0" w:lineRule="atLeast"/>
              <w:rPr>
                <w:rFonts w:asciiTheme="minorEastAsia" w:hAnsiTheme="minorEastAsia"/>
                <w:color w:val="FF0000"/>
                <w:sz w:val="22"/>
              </w:rPr>
            </w:pPr>
            <w:r w:rsidRPr="00BD47D2">
              <w:rPr>
                <w:rFonts w:asciiTheme="minorEastAsia" w:hAnsiTheme="minorEastAsia" w:hint="eastAsia"/>
                <w:color w:val="FF0000"/>
                <w:sz w:val="22"/>
              </w:rPr>
              <w:t>論文研究計畫與專業領域相符性審查意見表</w:t>
            </w:r>
          </w:p>
        </w:tc>
        <w:tc>
          <w:tcPr>
            <w:tcW w:w="2095" w:type="pct"/>
            <w:tcBorders>
              <w:top w:val="single" w:sz="12" w:space="0" w:color="auto"/>
              <w:bottom w:val="single" w:sz="12" w:space="0" w:color="auto"/>
              <w:right w:val="single" w:sz="12" w:space="0" w:color="auto"/>
            </w:tcBorders>
            <w:vAlign w:val="center"/>
          </w:tcPr>
          <w:p w14:paraId="5ACA5E14" w14:textId="77777777" w:rsidR="00D61B80" w:rsidRPr="00BD47D2" w:rsidRDefault="00D61B80" w:rsidP="00BD47D2">
            <w:pPr>
              <w:spacing w:line="0" w:lineRule="atLeast"/>
              <w:ind w:left="220" w:hangingChars="100" w:hanging="220"/>
              <w:rPr>
                <w:rFonts w:asciiTheme="minorEastAsia" w:hAnsiTheme="minorEastAsia"/>
                <w:color w:val="FF0000"/>
                <w:sz w:val="22"/>
              </w:rPr>
            </w:pPr>
            <w:r w:rsidRPr="00BD47D2">
              <w:rPr>
                <w:rFonts w:asciiTheme="minorEastAsia" w:hAnsiTheme="minorEastAsia" w:hint="eastAsia"/>
                <w:sz w:val="22"/>
              </w:rPr>
              <w:t>※</w:t>
            </w:r>
            <w:r w:rsidRPr="00BD47D2">
              <w:rPr>
                <w:rFonts w:asciiTheme="minorEastAsia" w:hAnsiTheme="minorEastAsia" w:hint="eastAsia"/>
                <w:color w:val="FF0000"/>
                <w:sz w:val="22"/>
              </w:rPr>
              <w:t>論文研究計畫須經本系學術發展委員會審查通過後，始得進行後續學位論文之撰寫。</w:t>
            </w:r>
          </w:p>
          <w:p w14:paraId="20881C07" w14:textId="040A25ED" w:rsidR="00D61B80" w:rsidRPr="00BD47D2" w:rsidRDefault="00D61B80" w:rsidP="00BD47D2">
            <w:pPr>
              <w:spacing w:line="0" w:lineRule="atLeast"/>
              <w:ind w:left="220" w:hangingChars="100" w:hanging="220"/>
              <w:rPr>
                <w:rFonts w:asciiTheme="minorEastAsia" w:hAnsiTheme="minorEastAsia"/>
                <w:color w:val="FF0000"/>
                <w:sz w:val="22"/>
              </w:rPr>
            </w:pPr>
            <w:r w:rsidRPr="00BD47D2">
              <w:rPr>
                <w:rFonts w:asciiTheme="minorEastAsia" w:hAnsiTheme="minorEastAsia" w:hint="eastAsia"/>
                <w:sz w:val="22"/>
              </w:rPr>
              <w:t>※</w:t>
            </w:r>
            <w:r w:rsidRPr="00BD47D2">
              <w:rPr>
                <w:rFonts w:asciiTheme="minorEastAsia" w:hAnsiTheme="minorEastAsia" w:hint="eastAsia"/>
                <w:color w:val="FF0000"/>
                <w:sz w:val="22"/>
              </w:rPr>
              <w:t>下載路徑：公行系網頁→修業規則</w:t>
            </w:r>
          </w:p>
        </w:tc>
      </w:tr>
      <w:tr w:rsidR="00BD47D2" w:rsidRPr="00BD47D2" w14:paraId="113E5D13" w14:textId="77777777" w:rsidTr="00BD47D2">
        <w:tc>
          <w:tcPr>
            <w:tcW w:w="581" w:type="pct"/>
            <w:tcBorders>
              <w:top w:val="single" w:sz="12" w:space="0" w:color="auto"/>
              <w:left w:val="single" w:sz="12" w:space="0" w:color="auto"/>
              <w:bottom w:val="single" w:sz="12" w:space="0" w:color="auto"/>
            </w:tcBorders>
            <w:vAlign w:val="center"/>
          </w:tcPr>
          <w:p w14:paraId="6A4371DE" w14:textId="77777777" w:rsidR="00B12C49" w:rsidRPr="00BD47D2" w:rsidRDefault="00960A3E" w:rsidP="005079B0">
            <w:pPr>
              <w:spacing w:line="0" w:lineRule="atLeast"/>
              <w:jc w:val="center"/>
              <w:rPr>
                <w:rFonts w:asciiTheme="minorEastAsia" w:hAnsiTheme="minorEastAsia"/>
                <w:sz w:val="22"/>
              </w:rPr>
            </w:pPr>
            <w:r w:rsidRPr="00BD47D2">
              <w:rPr>
                <w:rFonts w:asciiTheme="minorEastAsia" w:hAnsiTheme="minorEastAsia" w:hint="eastAsia"/>
                <w:sz w:val="22"/>
              </w:rPr>
              <w:t>申請論文提綱</w:t>
            </w:r>
          </w:p>
        </w:tc>
        <w:tc>
          <w:tcPr>
            <w:tcW w:w="930" w:type="pct"/>
            <w:tcBorders>
              <w:top w:val="single" w:sz="12" w:space="0" w:color="auto"/>
              <w:bottom w:val="single" w:sz="12" w:space="0" w:color="auto"/>
            </w:tcBorders>
            <w:vAlign w:val="center"/>
          </w:tcPr>
          <w:p w14:paraId="38743D65" w14:textId="77777777" w:rsidR="00B12C49" w:rsidRPr="00BD47D2" w:rsidRDefault="00960A3E" w:rsidP="00B610BB">
            <w:pPr>
              <w:spacing w:line="0" w:lineRule="atLeast"/>
              <w:rPr>
                <w:rFonts w:asciiTheme="minorEastAsia" w:hAnsiTheme="minorEastAsia"/>
                <w:sz w:val="22"/>
              </w:rPr>
            </w:pPr>
            <w:r w:rsidRPr="00BD47D2">
              <w:rPr>
                <w:rFonts w:asciiTheme="minorEastAsia" w:hAnsiTheme="minorEastAsia" w:hint="eastAsia"/>
                <w:sz w:val="22"/>
              </w:rPr>
              <w:t>第一學期：</w:t>
            </w:r>
          </w:p>
          <w:p w14:paraId="5E642D2C" w14:textId="77777777" w:rsidR="00960A3E" w:rsidRPr="00BD47D2" w:rsidRDefault="00D32CEA" w:rsidP="00B610BB">
            <w:pPr>
              <w:spacing w:line="0" w:lineRule="atLeast"/>
              <w:rPr>
                <w:rFonts w:asciiTheme="minorEastAsia" w:hAnsiTheme="minorEastAsia"/>
                <w:sz w:val="22"/>
              </w:rPr>
            </w:pPr>
            <w:r w:rsidRPr="00BD47D2">
              <w:rPr>
                <w:rFonts w:asciiTheme="minorEastAsia" w:hAnsiTheme="minorEastAsia" w:hint="eastAsia"/>
                <w:sz w:val="22"/>
              </w:rPr>
              <w:t>開學至1月15日前</w:t>
            </w:r>
          </w:p>
          <w:p w14:paraId="4425D6E3" w14:textId="77777777" w:rsidR="00960A3E" w:rsidRPr="00BD47D2" w:rsidRDefault="00960A3E" w:rsidP="00B610BB">
            <w:pPr>
              <w:spacing w:line="0" w:lineRule="atLeast"/>
              <w:rPr>
                <w:rFonts w:asciiTheme="minorEastAsia" w:hAnsiTheme="minorEastAsia"/>
                <w:sz w:val="22"/>
              </w:rPr>
            </w:pPr>
            <w:r w:rsidRPr="00BD47D2">
              <w:rPr>
                <w:rFonts w:asciiTheme="minorEastAsia" w:hAnsiTheme="minorEastAsia" w:hint="eastAsia"/>
                <w:sz w:val="22"/>
              </w:rPr>
              <w:t>第二學期：</w:t>
            </w:r>
          </w:p>
          <w:p w14:paraId="7AB19D80" w14:textId="77777777" w:rsidR="00960A3E" w:rsidRPr="00BD47D2" w:rsidRDefault="00D32CEA" w:rsidP="00B610BB">
            <w:pPr>
              <w:spacing w:line="0" w:lineRule="atLeast"/>
              <w:rPr>
                <w:rFonts w:asciiTheme="minorEastAsia" w:hAnsiTheme="minorEastAsia"/>
                <w:sz w:val="22"/>
              </w:rPr>
            </w:pPr>
            <w:r w:rsidRPr="00BD47D2">
              <w:rPr>
                <w:rFonts w:asciiTheme="minorEastAsia" w:hAnsiTheme="minorEastAsia" w:hint="eastAsia"/>
                <w:sz w:val="22"/>
              </w:rPr>
              <w:t>開學至6月30日前</w:t>
            </w:r>
          </w:p>
        </w:tc>
        <w:tc>
          <w:tcPr>
            <w:tcW w:w="1394" w:type="pct"/>
            <w:tcBorders>
              <w:top w:val="single" w:sz="12" w:space="0" w:color="auto"/>
              <w:bottom w:val="single" w:sz="12" w:space="0" w:color="auto"/>
            </w:tcBorders>
            <w:vAlign w:val="center"/>
          </w:tcPr>
          <w:p w14:paraId="0AF42BF1" w14:textId="77777777" w:rsidR="00D32CEA" w:rsidRPr="00BD47D2" w:rsidRDefault="00D32CEA" w:rsidP="00D32CEA">
            <w:pPr>
              <w:spacing w:line="0" w:lineRule="atLeast"/>
              <w:rPr>
                <w:rFonts w:asciiTheme="minorEastAsia" w:hAnsiTheme="minorEastAsia"/>
                <w:sz w:val="22"/>
              </w:rPr>
            </w:pPr>
            <w:r w:rsidRPr="00BD47D2">
              <w:rPr>
                <w:rFonts w:asciiTheme="minorEastAsia" w:hAnsiTheme="minorEastAsia" w:hint="eastAsia"/>
                <w:sz w:val="22"/>
              </w:rPr>
              <w:t>1.論文提綱口試申請表</w:t>
            </w:r>
          </w:p>
          <w:p w14:paraId="54467A84" w14:textId="77777777" w:rsidR="00D32CEA" w:rsidRPr="00BD47D2" w:rsidRDefault="00D32CEA" w:rsidP="00D32CEA">
            <w:pPr>
              <w:spacing w:line="0" w:lineRule="atLeast"/>
              <w:rPr>
                <w:rFonts w:asciiTheme="minorEastAsia" w:hAnsiTheme="minorEastAsia"/>
                <w:sz w:val="22"/>
              </w:rPr>
            </w:pPr>
            <w:r w:rsidRPr="00BD47D2">
              <w:rPr>
                <w:rFonts w:asciiTheme="minorEastAsia" w:hAnsiTheme="minorEastAsia" w:hint="eastAsia"/>
                <w:sz w:val="22"/>
              </w:rPr>
              <w:t>2.</w:t>
            </w:r>
            <w:r w:rsidR="00B523A3" w:rsidRPr="00BD47D2">
              <w:rPr>
                <w:rFonts w:asciiTheme="minorEastAsia" w:hAnsiTheme="minorEastAsia" w:hint="eastAsia"/>
                <w:sz w:val="22"/>
              </w:rPr>
              <w:t>口試委員名冊</w:t>
            </w:r>
          </w:p>
          <w:p w14:paraId="2ED6FC1C" w14:textId="77777777" w:rsidR="00960A3E" w:rsidRPr="00BD47D2" w:rsidRDefault="00D32CEA" w:rsidP="00B523A3">
            <w:pPr>
              <w:spacing w:line="0" w:lineRule="atLeast"/>
              <w:rPr>
                <w:rFonts w:asciiTheme="minorEastAsia" w:hAnsiTheme="minorEastAsia"/>
                <w:sz w:val="22"/>
              </w:rPr>
            </w:pPr>
            <w:r w:rsidRPr="00BD47D2">
              <w:rPr>
                <w:rFonts w:asciiTheme="minorEastAsia" w:hAnsiTheme="minorEastAsia" w:hint="eastAsia"/>
                <w:sz w:val="22"/>
              </w:rPr>
              <w:t>3.</w:t>
            </w:r>
            <w:r w:rsidR="00B523A3" w:rsidRPr="00BD47D2">
              <w:rPr>
                <w:rFonts w:asciiTheme="minorEastAsia" w:hAnsiTheme="minorEastAsia" w:hint="eastAsia"/>
                <w:sz w:val="22"/>
              </w:rPr>
              <w:t>一份歷年成績單</w:t>
            </w:r>
            <w:r w:rsidRPr="00BD47D2">
              <w:rPr>
                <w:rFonts w:asciiTheme="minorEastAsia" w:hAnsiTheme="minorEastAsia"/>
                <w:sz w:val="22"/>
              </w:rPr>
              <w:br/>
            </w:r>
            <w:r w:rsidRPr="00BD47D2">
              <w:rPr>
                <w:rFonts w:asciiTheme="minorEastAsia" w:hAnsiTheme="minorEastAsia" w:hint="eastAsia"/>
                <w:sz w:val="22"/>
              </w:rPr>
              <w:t>4.論文發表證明</w:t>
            </w:r>
            <w:r w:rsidR="00D61B80" w:rsidRPr="00BD47D2">
              <w:rPr>
                <w:rFonts w:asciiTheme="minorEastAsia" w:hAnsiTheme="minorEastAsia" w:hint="eastAsia"/>
                <w:sz w:val="22"/>
              </w:rPr>
              <w:t>(專班免)</w:t>
            </w:r>
            <w:r w:rsidRPr="00BD47D2">
              <w:rPr>
                <w:rFonts w:asciiTheme="minorEastAsia" w:hAnsiTheme="minorEastAsia"/>
                <w:sz w:val="22"/>
              </w:rPr>
              <w:br/>
            </w:r>
            <w:r w:rsidRPr="00BD47D2">
              <w:rPr>
                <w:rFonts w:asciiTheme="minorEastAsia" w:hAnsiTheme="minorEastAsia" w:hint="eastAsia"/>
                <w:sz w:val="22"/>
              </w:rPr>
              <w:t>5.英文檢定證明</w:t>
            </w:r>
            <w:r w:rsidR="00D61B80" w:rsidRPr="00BD47D2">
              <w:rPr>
                <w:rFonts w:asciiTheme="minorEastAsia" w:hAnsiTheme="minorEastAsia" w:hint="eastAsia"/>
                <w:sz w:val="22"/>
              </w:rPr>
              <w:t>(專班免)</w:t>
            </w:r>
          </w:p>
        </w:tc>
        <w:tc>
          <w:tcPr>
            <w:tcW w:w="2095" w:type="pct"/>
            <w:tcBorders>
              <w:top w:val="single" w:sz="12" w:space="0" w:color="auto"/>
              <w:bottom w:val="single" w:sz="12" w:space="0" w:color="auto"/>
              <w:right w:val="single" w:sz="12" w:space="0" w:color="auto"/>
            </w:tcBorders>
            <w:vAlign w:val="center"/>
          </w:tcPr>
          <w:p w14:paraId="08929611" w14:textId="145DA13C" w:rsidR="00D32CEA" w:rsidRPr="00BD47D2" w:rsidRDefault="00B523A3"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※表件下載路徑：系首頁→修業規則，歷年成績單</w:t>
            </w:r>
            <w:r w:rsidR="00D32CEA" w:rsidRPr="00BD47D2">
              <w:rPr>
                <w:rFonts w:asciiTheme="minorEastAsia" w:hAnsiTheme="minorEastAsia" w:hint="eastAsia"/>
                <w:sz w:val="22"/>
              </w:rPr>
              <w:t>到學校自動櫃員機列印。(行政大樓一樓電梯旁)</w:t>
            </w:r>
          </w:p>
          <w:p w14:paraId="7A93C01F" w14:textId="77777777" w:rsidR="00B12C49" w:rsidRPr="00BD47D2" w:rsidRDefault="00B523A3"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w:t>
            </w:r>
            <w:r w:rsidR="00D32CEA" w:rsidRPr="00BD47D2">
              <w:rPr>
                <w:rFonts w:asciiTheme="minorEastAsia" w:hAnsiTheme="minorEastAsia" w:hint="eastAsia"/>
                <w:sz w:val="22"/>
              </w:rPr>
              <w:t>口試委員名冊於確定口試委員、考試日期及地點後、口試日兩週前繳交系辦進行行政作業。</w:t>
            </w:r>
          </w:p>
        </w:tc>
      </w:tr>
      <w:tr w:rsidR="00BD47D2" w:rsidRPr="00BD47D2" w14:paraId="7D3B70AB" w14:textId="77777777" w:rsidTr="00BD47D2">
        <w:tc>
          <w:tcPr>
            <w:tcW w:w="581" w:type="pct"/>
            <w:tcBorders>
              <w:top w:val="single" w:sz="12" w:space="0" w:color="auto"/>
              <w:left w:val="single" w:sz="12" w:space="0" w:color="auto"/>
              <w:bottom w:val="single" w:sz="12" w:space="0" w:color="auto"/>
            </w:tcBorders>
            <w:vAlign w:val="center"/>
          </w:tcPr>
          <w:p w14:paraId="20856677" w14:textId="77777777" w:rsidR="005079B0" w:rsidRPr="00BD47D2" w:rsidRDefault="005079B0" w:rsidP="005079B0">
            <w:pPr>
              <w:spacing w:line="0" w:lineRule="atLeast"/>
              <w:jc w:val="center"/>
              <w:rPr>
                <w:rFonts w:asciiTheme="minorEastAsia" w:hAnsiTheme="minorEastAsia"/>
                <w:sz w:val="22"/>
              </w:rPr>
            </w:pPr>
            <w:r w:rsidRPr="00BD47D2">
              <w:rPr>
                <w:rFonts w:asciiTheme="minorEastAsia" w:hAnsiTheme="minorEastAsia" w:hint="eastAsia"/>
                <w:sz w:val="22"/>
              </w:rPr>
              <w:t>論文提綱口試</w:t>
            </w:r>
          </w:p>
        </w:tc>
        <w:tc>
          <w:tcPr>
            <w:tcW w:w="930" w:type="pct"/>
            <w:tcBorders>
              <w:top w:val="single" w:sz="12" w:space="0" w:color="auto"/>
              <w:bottom w:val="single" w:sz="12" w:space="0" w:color="auto"/>
            </w:tcBorders>
            <w:vAlign w:val="center"/>
          </w:tcPr>
          <w:p w14:paraId="38B89E6D" w14:textId="77777777"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第一學期：</w:t>
            </w:r>
          </w:p>
          <w:p w14:paraId="1DA2821C" w14:textId="77777777"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開學至1月31日</w:t>
            </w:r>
            <w:r w:rsidRPr="00BD47D2">
              <w:rPr>
                <w:rFonts w:asciiTheme="minorEastAsia" w:hAnsiTheme="minorEastAsia"/>
                <w:sz w:val="22"/>
              </w:rPr>
              <w:br/>
            </w:r>
            <w:r w:rsidRPr="00BD47D2">
              <w:rPr>
                <w:rFonts w:asciiTheme="minorEastAsia" w:hAnsiTheme="minorEastAsia" w:hint="eastAsia"/>
                <w:sz w:val="22"/>
              </w:rPr>
              <w:t>第二學期：</w:t>
            </w:r>
          </w:p>
          <w:p w14:paraId="7E661CB9" w14:textId="77777777" w:rsidR="005079B0" w:rsidRPr="00BD47D2" w:rsidRDefault="005079B0" w:rsidP="00B523A3">
            <w:pPr>
              <w:spacing w:line="0" w:lineRule="atLeast"/>
              <w:ind w:rightChars="-44" w:right="-106"/>
              <w:rPr>
                <w:rFonts w:asciiTheme="minorEastAsia" w:hAnsiTheme="minorEastAsia"/>
                <w:sz w:val="22"/>
              </w:rPr>
            </w:pPr>
            <w:r w:rsidRPr="00BD47D2">
              <w:rPr>
                <w:rFonts w:asciiTheme="minorEastAsia" w:hAnsiTheme="minorEastAsia" w:hint="eastAsia"/>
                <w:sz w:val="22"/>
              </w:rPr>
              <w:t>開學至7月31日</w:t>
            </w:r>
          </w:p>
        </w:tc>
        <w:tc>
          <w:tcPr>
            <w:tcW w:w="1394" w:type="pct"/>
            <w:tcBorders>
              <w:top w:val="single" w:sz="12" w:space="0" w:color="auto"/>
              <w:bottom w:val="single" w:sz="12" w:space="0" w:color="auto"/>
            </w:tcBorders>
            <w:vAlign w:val="center"/>
          </w:tcPr>
          <w:p w14:paraId="0780D28D" w14:textId="34E8E196" w:rsidR="00B523A3" w:rsidRPr="00BD47D2" w:rsidRDefault="005079B0" w:rsidP="00176D65">
            <w:pPr>
              <w:spacing w:line="0" w:lineRule="atLeast"/>
              <w:rPr>
                <w:rFonts w:asciiTheme="minorEastAsia" w:hAnsiTheme="minorEastAsia" w:hint="eastAsia"/>
                <w:sz w:val="22"/>
              </w:rPr>
            </w:pPr>
            <w:r w:rsidRPr="00BD47D2">
              <w:rPr>
                <w:rFonts w:asciiTheme="minorEastAsia" w:hAnsiTheme="minorEastAsia" w:hint="eastAsia"/>
                <w:sz w:val="22"/>
              </w:rPr>
              <w:t>口試當天學生應自備</w:t>
            </w:r>
            <w:r w:rsidRPr="00BD47D2">
              <w:rPr>
                <w:rFonts w:asciiTheme="minorEastAsia" w:hAnsiTheme="minorEastAsia"/>
                <w:sz w:val="22"/>
              </w:rPr>
              <w:br/>
            </w:r>
            <w:r w:rsidRPr="00BD47D2">
              <w:rPr>
                <w:rFonts w:asciiTheme="minorEastAsia" w:hAnsiTheme="minorEastAsia" w:hint="eastAsia"/>
                <w:sz w:val="22"/>
              </w:rPr>
              <w:t>1.個別審查意見表</w:t>
            </w:r>
            <w:r w:rsidRPr="00BD47D2">
              <w:rPr>
                <w:rFonts w:asciiTheme="minorEastAsia" w:hAnsiTheme="minorEastAsia"/>
                <w:sz w:val="22"/>
              </w:rPr>
              <w:br/>
            </w:r>
            <w:r w:rsidRPr="00BD47D2">
              <w:rPr>
                <w:rFonts w:asciiTheme="minorEastAsia" w:hAnsiTheme="minorEastAsia" w:hint="eastAsia"/>
                <w:sz w:val="22"/>
              </w:rPr>
              <w:t>2.綜合審查意見表</w:t>
            </w:r>
          </w:p>
          <w:p w14:paraId="741A31CD" w14:textId="77777777" w:rsidR="005079B0" w:rsidRPr="00BD47D2" w:rsidRDefault="005079B0" w:rsidP="005079B0">
            <w:pPr>
              <w:spacing w:line="0" w:lineRule="atLeast"/>
              <w:rPr>
                <w:rFonts w:asciiTheme="minorEastAsia" w:hAnsiTheme="minorEastAsia"/>
                <w:sz w:val="22"/>
              </w:rPr>
            </w:pPr>
            <w:r w:rsidRPr="00BD47D2">
              <w:rPr>
                <w:rFonts w:asciiTheme="minorEastAsia" w:hAnsiTheme="minorEastAsia" w:hint="eastAsia"/>
                <w:sz w:val="22"/>
              </w:rPr>
              <w:t>並向系辦領取</w:t>
            </w:r>
            <w:r w:rsidRPr="00BD47D2">
              <w:rPr>
                <w:rFonts w:asciiTheme="minorEastAsia" w:hAnsiTheme="minorEastAsia"/>
                <w:sz w:val="22"/>
              </w:rPr>
              <w:br/>
            </w:r>
            <w:r w:rsidRPr="00BD47D2">
              <w:rPr>
                <w:rFonts w:asciiTheme="minorEastAsia" w:hAnsiTheme="minorEastAsia" w:hint="eastAsia"/>
                <w:sz w:val="22"/>
              </w:rPr>
              <w:t>3.口試委員印領清冊</w:t>
            </w:r>
          </w:p>
        </w:tc>
        <w:tc>
          <w:tcPr>
            <w:tcW w:w="2095" w:type="pct"/>
            <w:tcBorders>
              <w:top w:val="single" w:sz="12" w:space="0" w:color="auto"/>
              <w:bottom w:val="single" w:sz="12" w:space="0" w:color="auto"/>
              <w:right w:val="single" w:sz="12" w:space="0" w:color="auto"/>
            </w:tcBorders>
            <w:vAlign w:val="center"/>
          </w:tcPr>
          <w:p w14:paraId="697266B8" w14:textId="77777777" w:rsidR="000D02A1" w:rsidRDefault="00B523A3"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※預定於當學期學位考試者，請於學位考試申請截止日前完成提綱口試。</w:t>
            </w:r>
          </w:p>
          <w:p w14:paraId="2BF589B9" w14:textId="18009575" w:rsidR="005079B0" w:rsidRPr="00BD47D2" w:rsidRDefault="00B523A3"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w:t>
            </w:r>
            <w:r w:rsidR="005079B0" w:rsidRPr="00BD47D2">
              <w:rPr>
                <w:rFonts w:asciiTheme="minorEastAsia" w:hAnsiTheme="minorEastAsia" w:hint="eastAsia"/>
                <w:sz w:val="22"/>
              </w:rPr>
              <w:t>審查意見表影本及印領清冊正本</w:t>
            </w:r>
            <w:r w:rsidR="00D32CEA" w:rsidRPr="00BD47D2">
              <w:rPr>
                <w:rFonts w:asciiTheme="minorEastAsia" w:hAnsiTheme="minorEastAsia" w:hint="eastAsia"/>
                <w:sz w:val="22"/>
              </w:rPr>
              <w:t>繳交</w:t>
            </w:r>
            <w:r w:rsidR="005079B0" w:rsidRPr="00BD47D2">
              <w:rPr>
                <w:rFonts w:asciiTheme="minorEastAsia" w:hAnsiTheme="minorEastAsia" w:hint="eastAsia"/>
                <w:sz w:val="22"/>
              </w:rPr>
              <w:t>系辦進行後續作業。</w:t>
            </w:r>
          </w:p>
          <w:p w14:paraId="05B1489D" w14:textId="66FF2DBF" w:rsidR="00B523A3" w:rsidRPr="00BD47D2" w:rsidRDefault="00B523A3"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※表件下載路徑：系首頁→修業規則</w:t>
            </w:r>
          </w:p>
        </w:tc>
      </w:tr>
      <w:tr w:rsidR="00BD47D2" w:rsidRPr="00BD47D2" w14:paraId="706EA3C3" w14:textId="77777777" w:rsidTr="00BD47D2">
        <w:tc>
          <w:tcPr>
            <w:tcW w:w="581" w:type="pct"/>
            <w:tcBorders>
              <w:top w:val="single" w:sz="12" w:space="0" w:color="auto"/>
              <w:left w:val="single" w:sz="12" w:space="0" w:color="auto"/>
              <w:bottom w:val="single" w:sz="12" w:space="0" w:color="auto"/>
            </w:tcBorders>
            <w:vAlign w:val="center"/>
          </w:tcPr>
          <w:p w14:paraId="6C5E54D1" w14:textId="77777777" w:rsidR="005079B0" w:rsidRPr="00BD47D2" w:rsidRDefault="005079B0" w:rsidP="004024F6">
            <w:pPr>
              <w:spacing w:line="0" w:lineRule="atLeast"/>
              <w:jc w:val="center"/>
              <w:rPr>
                <w:rFonts w:asciiTheme="minorEastAsia" w:hAnsiTheme="minorEastAsia"/>
                <w:sz w:val="22"/>
              </w:rPr>
            </w:pPr>
            <w:r w:rsidRPr="00BD47D2">
              <w:rPr>
                <w:rFonts w:asciiTheme="minorEastAsia" w:hAnsiTheme="minorEastAsia" w:hint="eastAsia"/>
                <w:sz w:val="22"/>
              </w:rPr>
              <w:t>申請學位考試</w:t>
            </w:r>
          </w:p>
        </w:tc>
        <w:tc>
          <w:tcPr>
            <w:tcW w:w="930" w:type="pct"/>
            <w:tcBorders>
              <w:top w:val="single" w:sz="12" w:space="0" w:color="auto"/>
              <w:bottom w:val="single" w:sz="12" w:space="0" w:color="auto"/>
            </w:tcBorders>
            <w:vAlign w:val="center"/>
          </w:tcPr>
          <w:p w14:paraId="79E8CA23" w14:textId="77777777"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第一學期：</w:t>
            </w:r>
          </w:p>
          <w:p w14:paraId="729F966D" w14:textId="77777777"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開學至11月30日</w:t>
            </w:r>
            <w:r w:rsidRPr="00BD47D2">
              <w:rPr>
                <w:rFonts w:asciiTheme="minorEastAsia" w:hAnsiTheme="minorEastAsia"/>
                <w:sz w:val="22"/>
              </w:rPr>
              <w:br/>
            </w:r>
            <w:r w:rsidRPr="00BD47D2">
              <w:rPr>
                <w:rFonts w:asciiTheme="minorEastAsia" w:hAnsiTheme="minorEastAsia" w:hint="eastAsia"/>
                <w:sz w:val="22"/>
              </w:rPr>
              <w:t>第二學期：</w:t>
            </w:r>
          </w:p>
          <w:p w14:paraId="6F5ABB39" w14:textId="77777777"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開學至4月30日</w:t>
            </w:r>
          </w:p>
        </w:tc>
        <w:tc>
          <w:tcPr>
            <w:tcW w:w="1394" w:type="pct"/>
            <w:tcBorders>
              <w:top w:val="single" w:sz="12" w:space="0" w:color="auto"/>
              <w:bottom w:val="single" w:sz="12" w:space="0" w:color="auto"/>
            </w:tcBorders>
            <w:vAlign w:val="center"/>
          </w:tcPr>
          <w:p w14:paraId="06CD5BA4" w14:textId="77777777" w:rsidR="00BD47D2" w:rsidRPr="00BD47D2" w:rsidRDefault="005079B0" w:rsidP="00D61B80">
            <w:pPr>
              <w:spacing w:line="0" w:lineRule="atLeast"/>
              <w:rPr>
                <w:rFonts w:asciiTheme="minorEastAsia" w:hAnsiTheme="minorEastAsia"/>
                <w:sz w:val="22"/>
              </w:rPr>
            </w:pPr>
            <w:r w:rsidRPr="00BD47D2">
              <w:rPr>
                <w:rFonts w:asciiTheme="minorEastAsia" w:hAnsiTheme="minorEastAsia" w:hint="eastAsia"/>
                <w:sz w:val="22"/>
              </w:rPr>
              <w:t>1.學位考試申請表</w:t>
            </w:r>
          </w:p>
          <w:p w14:paraId="0F4165A4" w14:textId="77777777" w:rsidR="00BD47D2" w:rsidRPr="00BD47D2" w:rsidRDefault="005079B0" w:rsidP="00D61B80">
            <w:pPr>
              <w:spacing w:line="0" w:lineRule="atLeast"/>
              <w:rPr>
                <w:rFonts w:asciiTheme="minorEastAsia" w:hAnsiTheme="minorEastAsia"/>
                <w:sz w:val="22"/>
              </w:rPr>
            </w:pPr>
            <w:r w:rsidRPr="00BD47D2">
              <w:rPr>
                <w:rFonts w:asciiTheme="minorEastAsia" w:hAnsiTheme="minorEastAsia" w:hint="eastAsia"/>
                <w:sz w:val="22"/>
              </w:rPr>
              <w:t>2.兩份</w:t>
            </w:r>
            <w:r w:rsidR="00D32CEA" w:rsidRPr="00BD47D2">
              <w:rPr>
                <w:rFonts w:asciiTheme="minorEastAsia" w:hAnsiTheme="minorEastAsia" w:hint="eastAsia"/>
                <w:sz w:val="22"/>
              </w:rPr>
              <w:t>歷年</w:t>
            </w:r>
            <w:r w:rsidRPr="00BD47D2">
              <w:rPr>
                <w:rFonts w:asciiTheme="minorEastAsia" w:hAnsiTheme="minorEastAsia" w:hint="eastAsia"/>
                <w:sz w:val="22"/>
              </w:rPr>
              <w:t>成績單</w:t>
            </w:r>
          </w:p>
          <w:p w14:paraId="5AE50DDB" w14:textId="5D5A49A8" w:rsidR="00BD47D2" w:rsidRPr="00BD47D2" w:rsidRDefault="005079B0" w:rsidP="00D61B80">
            <w:pPr>
              <w:spacing w:line="0" w:lineRule="atLeast"/>
              <w:rPr>
                <w:rFonts w:asciiTheme="minorEastAsia" w:hAnsiTheme="minorEastAsia"/>
                <w:sz w:val="22"/>
              </w:rPr>
            </w:pPr>
            <w:r w:rsidRPr="00BD47D2">
              <w:rPr>
                <w:rFonts w:asciiTheme="minorEastAsia" w:hAnsiTheme="minorEastAsia" w:hint="eastAsia"/>
                <w:sz w:val="22"/>
              </w:rPr>
              <w:t>3.</w:t>
            </w:r>
            <w:r w:rsidRPr="00F4439F">
              <w:rPr>
                <w:rFonts w:asciiTheme="minorEastAsia" w:hAnsiTheme="minorEastAsia" w:hint="eastAsia"/>
                <w:color w:val="FF0000"/>
                <w:sz w:val="22"/>
              </w:rPr>
              <w:t>口試委員名冊</w:t>
            </w:r>
            <w:r w:rsidR="00F4439F" w:rsidRPr="00F4439F">
              <w:rPr>
                <w:rFonts w:asciiTheme="minorEastAsia" w:hAnsiTheme="minorEastAsia" w:hint="eastAsia"/>
                <w:color w:val="FF0000"/>
                <w:sz w:val="22"/>
              </w:rPr>
              <w:t>(確定口試時間兩週前繳交)</w:t>
            </w:r>
          </w:p>
          <w:p w14:paraId="713A040C" w14:textId="1206BC1C" w:rsidR="00BD47D2" w:rsidRPr="00BD47D2" w:rsidRDefault="00B523A3" w:rsidP="00D61B80">
            <w:pPr>
              <w:spacing w:line="0" w:lineRule="atLeast"/>
              <w:rPr>
                <w:rFonts w:asciiTheme="minorEastAsia" w:hAnsiTheme="minorEastAsia" w:hint="eastAsia"/>
                <w:sz w:val="22"/>
              </w:rPr>
            </w:pPr>
            <w:r w:rsidRPr="00BD47D2">
              <w:rPr>
                <w:rFonts w:asciiTheme="minorEastAsia" w:hAnsiTheme="minorEastAsia" w:hint="eastAsia"/>
                <w:sz w:val="22"/>
              </w:rPr>
              <w:t>4</w:t>
            </w:r>
            <w:r w:rsidR="00D61B80" w:rsidRPr="00BD47D2">
              <w:rPr>
                <w:rFonts w:asciiTheme="minorEastAsia" w:hAnsiTheme="minorEastAsia" w:hint="eastAsia"/>
                <w:sz w:val="22"/>
              </w:rPr>
              <w:t>.</w:t>
            </w:r>
            <w:r w:rsidR="00D61B80" w:rsidRPr="00BD47D2">
              <w:rPr>
                <w:rFonts w:asciiTheme="minorEastAsia" w:hAnsiTheme="minorEastAsia" w:hint="eastAsia"/>
                <w:color w:val="FF0000"/>
                <w:sz w:val="22"/>
              </w:rPr>
              <w:t>學位論文與專業領域相符性暨論文原創性之審查表(檢附原創性論文比對系統檢測結果報告)</w:t>
            </w:r>
          </w:p>
        </w:tc>
        <w:tc>
          <w:tcPr>
            <w:tcW w:w="2095" w:type="pct"/>
            <w:tcBorders>
              <w:top w:val="single" w:sz="12" w:space="0" w:color="auto"/>
              <w:bottom w:val="single" w:sz="12" w:space="0" w:color="auto"/>
              <w:right w:val="single" w:sz="12" w:space="0" w:color="auto"/>
            </w:tcBorders>
            <w:vAlign w:val="center"/>
          </w:tcPr>
          <w:p w14:paraId="59BA2EE1" w14:textId="77777777" w:rsidR="00BD47D2" w:rsidRPr="00BD47D2" w:rsidRDefault="00B523A3" w:rsidP="00BD47D2">
            <w:pPr>
              <w:spacing w:line="0" w:lineRule="atLeast"/>
              <w:ind w:left="220" w:rightChars="-45" w:right="-108" w:hangingChars="100" w:hanging="220"/>
              <w:rPr>
                <w:rFonts w:asciiTheme="minorEastAsia" w:hAnsiTheme="minorEastAsia"/>
                <w:sz w:val="22"/>
              </w:rPr>
            </w:pPr>
            <w:r w:rsidRPr="00BD47D2">
              <w:rPr>
                <w:rFonts w:asciiTheme="minorEastAsia" w:hAnsiTheme="minorEastAsia" w:hint="eastAsia"/>
                <w:sz w:val="22"/>
              </w:rPr>
              <w:t>※</w:t>
            </w:r>
            <w:r w:rsidR="005079B0" w:rsidRPr="00BD47D2">
              <w:rPr>
                <w:rFonts w:asciiTheme="minorEastAsia" w:hAnsiTheme="minorEastAsia" w:hint="eastAsia"/>
                <w:sz w:val="22"/>
              </w:rPr>
              <w:t>申請表請上教務系統(修改個人資料)填寫中英文論文名稱後列印出來給紙到教授簽名即可。</w:t>
            </w:r>
          </w:p>
          <w:p w14:paraId="56A54494" w14:textId="77777777" w:rsidR="00BD47D2" w:rsidRPr="00BD47D2" w:rsidRDefault="00B523A3" w:rsidP="00BD47D2">
            <w:pPr>
              <w:spacing w:line="0" w:lineRule="atLeast"/>
              <w:ind w:left="220" w:rightChars="-8" w:right="-19" w:hangingChars="100" w:hanging="220"/>
              <w:rPr>
                <w:rFonts w:asciiTheme="minorEastAsia" w:hAnsiTheme="minorEastAsia"/>
                <w:sz w:val="22"/>
              </w:rPr>
            </w:pPr>
            <w:r w:rsidRPr="00BD47D2">
              <w:rPr>
                <w:rFonts w:asciiTheme="minorEastAsia" w:hAnsiTheme="minorEastAsia" w:hint="eastAsia"/>
                <w:sz w:val="22"/>
              </w:rPr>
              <w:t>※</w:t>
            </w:r>
            <w:r w:rsidR="005079B0" w:rsidRPr="00BD47D2">
              <w:rPr>
                <w:rFonts w:asciiTheme="minorEastAsia" w:hAnsiTheme="minorEastAsia" w:hint="eastAsia"/>
                <w:sz w:val="22"/>
              </w:rPr>
              <w:t>成績單到</w:t>
            </w:r>
            <w:r w:rsidRPr="00BD47D2">
              <w:rPr>
                <w:rFonts w:asciiTheme="minorEastAsia" w:hAnsiTheme="minorEastAsia" w:hint="eastAsia"/>
                <w:sz w:val="22"/>
              </w:rPr>
              <w:t>學校自動櫃員機列</w:t>
            </w:r>
            <w:r w:rsidR="005079B0" w:rsidRPr="00BD47D2">
              <w:rPr>
                <w:rFonts w:asciiTheme="minorEastAsia" w:hAnsiTheme="minorEastAsia" w:hint="eastAsia"/>
                <w:sz w:val="22"/>
              </w:rPr>
              <w:t>印。(行政大樓一樓電梯旁)</w:t>
            </w:r>
          </w:p>
          <w:p w14:paraId="1D44CF9D" w14:textId="5836C9A3" w:rsidR="00BD47D2" w:rsidRPr="00BD47D2" w:rsidRDefault="00BD47D2" w:rsidP="00BD47D2">
            <w:pPr>
              <w:spacing w:line="0" w:lineRule="atLeast"/>
              <w:ind w:left="220" w:rightChars="-8" w:right="-19" w:hangingChars="100" w:hanging="220"/>
              <w:rPr>
                <w:rFonts w:asciiTheme="minorEastAsia" w:hAnsiTheme="minorEastAsia"/>
                <w:sz w:val="22"/>
              </w:rPr>
            </w:pPr>
            <w:r w:rsidRPr="00BD47D2">
              <w:rPr>
                <w:rFonts w:asciiTheme="minorEastAsia" w:hAnsiTheme="minorEastAsia" w:hint="eastAsia"/>
                <w:sz w:val="22"/>
              </w:rPr>
              <w:t>※表件下載路徑：系首頁→修業規則</w:t>
            </w:r>
          </w:p>
          <w:p w14:paraId="73DD7873" w14:textId="77777777" w:rsidR="005079B0" w:rsidRPr="00BD47D2" w:rsidRDefault="00B523A3" w:rsidP="00BD47D2">
            <w:pPr>
              <w:spacing w:line="0" w:lineRule="atLeast"/>
              <w:ind w:left="220" w:rightChars="-8" w:right="-19" w:hangingChars="100" w:hanging="220"/>
              <w:rPr>
                <w:rFonts w:asciiTheme="minorEastAsia" w:hAnsiTheme="minorEastAsia"/>
                <w:sz w:val="22"/>
              </w:rPr>
            </w:pPr>
            <w:r w:rsidRPr="00BD47D2">
              <w:rPr>
                <w:rFonts w:asciiTheme="minorEastAsia" w:hAnsiTheme="minorEastAsia" w:hint="eastAsia"/>
                <w:sz w:val="22"/>
              </w:rPr>
              <w:t>※</w:t>
            </w:r>
            <w:r w:rsidR="005079B0" w:rsidRPr="00BD47D2">
              <w:rPr>
                <w:rFonts w:asciiTheme="minorEastAsia" w:hAnsiTheme="minorEastAsia" w:hint="eastAsia"/>
                <w:sz w:val="22"/>
              </w:rPr>
              <w:t>口試委員名冊於確定口試委員、考試日期及地點後、口試日兩週前繳交系辦製作聘函上簽。</w:t>
            </w:r>
          </w:p>
          <w:p w14:paraId="1262B962" w14:textId="77777777" w:rsidR="00D61B80" w:rsidRPr="00BD47D2" w:rsidRDefault="00D61B80" w:rsidP="00BD47D2">
            <w:pPr>
              <w:spacing w:line="0" w:lineRule="atLeast"/>
              <w:ind w:left="220" w:rightChars="-45" w:right="-108" w:hangingChars="100" w:hanging="220"/>
              <w:rPr>
                <w:rFonts w:asciiTheme="minorEastAsia" w:hAnsiTheme="minorEastAsia"/>
                <w:sz w:val="22"/>
              </w:rPr>
            </w:pPr>
            <w:r w:rsidRPr="00BD47D2">
              <w:rPr>
                <w:rFonts w:asciiTheme="minorEastAsia" w:hAnsiTheme="minorEastAsia" w:hint="eastAsia"/>
                <w:sz w:val="22"/>
              </w:rPr>
              <w:t>※</w:t>
            </w:r>
            <w:r w:rsidRPr="00BD47D2">
              <w:rPr>
                <w:rFonts w:asciiTheme="minorEastAsia" w:hAnsiTheme="minorEastAsia" w:hint="eastAsia"/>
                <w:color w:val="FF0000"/>
                <w:sz w:val="22"/>
              </w:rPr>
              <w:t>論文比對系統路徑：圖書館首頁&gt;快速連結&gt;論文比對</w:t>
            </w:r>
          </w:p>
        </w:tc>
      </w:tr>
      <w:tr w:rsidR="00BD47D2" w:rsidRPr="00BD47D2" w14:paraId="0DA2D1C7" w14:textId="77777777" w:rsidTr="00BD47D2">
        <w:tc>
          <w:tcPr>
            <w:tcW w:w="581" w:type="pct"/>
            <w:tcBorders>
              <w:top w:val="single" w:sz="12" w:space="0" w:color="auto"/>
              <w:left w:val="single" w:sz="12" w:space="0" w:color="auto"/>
            </w:tcBorders>
            <w:vAlign w:val="center"/>
          </w:tcPr>
          <w:p w14:paraId="5F8D74C3" w14:textId="77777777" w:rsidR="005079B0" w:rsidRPr="00BD47D2" w:rsidRDefault="005079B0" w:rsidP="004024F6">
            <w:pPr>
              <w:spacing w:line="0" w:lineRule="atLeast"/>
              <w:jc w:val="center"/>
              <w:rPr>
                <w:rFonts w:asciiTheme="minorEastAsia" w:hAnsiTheme="minorEastAsia"/>
                <w:sz w:val="22"/>
              </w:rPr>
            </w:pPr>
            <w:r w:rsidRPr="00BD47D2">
              <w:rPr>
                <w:rFonts w:asciiTheme="minorEastAsia" w:hAnsiTheme="minorEastAsia" w:hint="eastAsia"/>
                <w:sz w:val="22"/>
              </w:rPr>
              <w:t>學位考試</w:t>
            </w:r>
          </w:p>
        </w:tc>
        <w:tc>
          <w:tcPr>
            <w:tcW w:w="930" w:type="pct"/>
            <w:tcBorders>
              <w:top w:val="single" w:sz="12" w:space="0" w:color="auto"/>
            </w:tcBorders>
            <w:vAlign w:val="center"/>
          </w:tcPr>
          <w:p w14:paraId="50C53FAB" w14:textId="77777777"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第一學期：</w:t>
            </w:r>
            <w:r w:rsidRPr="00BD47D2">
              <w:rPr>
                <w:rFonts w:asciiTheme="minorEastAsia" w:hAnsiTheme="minorEastAsia"/>
                <w:sz w:val="22"/>
              </w:rPr>
              <w:br/>
            </w:r>
            <w:r w:rsidRPr="00BD47D2">
              <w:rPr>
                <w:rFonts w:asciiTheme="minorEastAsia" w:hAnsiTheme="minorEastAsia" w:hint="eastAsia"/>
                <w:sz w:val="22"/>
              </w:rPr>
              <w:t>開學至1月31日</w:t>
            </w:r>
            <w:r w:rsidRPr="00BD47D2">
              <w:rPr>
                <w:rFonts w:asciiTheme="minorEastAsia" w:hAnsiTheme="minorEastAsia"/>
                <w:sz w:val="22"/>
              </w:rPr>
              <w:br/>
            </w:r>
            <w:r w:rsidRPr="00BD47D2">
              <w:rPr>
                <w:rFonts w:asciiTheme="minorEastAsia" w:hAnsiTheme="minorEastAsia" w:hint="eastAsia"/>
                <w:sz w:val="22"/>
              </w:rPr>
              <w:t>第二學期：</w:t>
            </w:r>
            <w:r w:rsidRPr="00BD47D2">
              <w:rPr>
                <w:rFonts w:asciiTheme="minorEastAsia" w:hAnsiTheme="minorEastAsia"/>
                <w:sz w:val="22"/>
              </w:rPr>
              <w:br/>
            </w:r>
            <w:r w:rsidRPr="00BD47D2">
              <w:rPr>
                <w:rFonts w:asciiTheme="minorEastAsia" w:hAnsiTheme="minorEastAsia" w:hint="eastAsia"/>
                <w:sz w:val="22"/>
              </w:rPr>
              <w:t>開學至7月31日</w:t>
            </w:r>
          </w:p>
        </w:tc>
        <w:tc>
          <w:tcPr>
            <w:tcW w:w="1394" w:type="pct"/>
            <w:tcBorders>
              <w:top w:val="single" w:sz="12" w:space="0" w:color="auto"/>
            </w:tcBorders>
            <w:vAlign w:val="center"/>
          </w:tcPr>
          <w:p w14:paraId="3CDE945F" w14:textId="6522FFDF"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口試當天學生應自備</w:t>
            </w:r>
            <w:r w:rsidRPr="00BD47D2">
              <w:rPr>
                <w:rFonts w:asciiTheme="minorEastAsia" w:hAnsiTheme="minorEastAsia"/>
                <w:sz w:val="22"/>
              </w:rPr>
              <w:br/>
            </w:r>
            <w:r w:rsidRPr="00BD47D2">
              <w:rPr>
                <w:rFonts w:asciiTheme="minorEastAsia" w:hAnsiTheme="minorEastAsia" w:hint="eastAsia"/>
                <w:sz w:val="22"/>
              </w:rPr>
              <w:t>1.口試審查意見表</w:t>
            </w:r>
            <w:r w:rsidRPr="00BD47D2">
              <w:rPr>
                <w:rFonts w:asciiTheme="minorEastAsia" w:hAnsiTheme="minorEastAsia"/>
                <w:sz w:val="22"/>
              </w:rPr>
              <w:br/>
            </w:r>
            <w:r w:rsidRPr="00BD47D2">
              <w:rPr>
                <w:rFonts w:asciiTheme="minorEastAsia" w:hAnsiTheme="minorEastAsia" w:hint="eastAsia"/>
                <w:sz w:val="22"/>
              </w:rPr>
              <w:t>2.論文考試審定書</w:t>
            </w:r>
            <w:r w:rsidRPr="00BD47D2">
              <w:rPr>
                <w:rFonts w:asciiTheme="minorEastAsia" w:hAnsiTheme="minorEastAsia"/>
                <w:sz w:val="22"/>
              </w:rPr>
              <w:br/>
            </w:r>
            <w:r w:rsidRPr="00BD47D2">
              <w:rPr>
                <w:rFonts w:asciiTheme="minorEastAsia" w:hAnsiTheme="minorEastAsia" w:hint="eastAsia"/>
                <w:sz w:val="22"/>
              </w:rPr>
              <w:t>3.論文考試成績通知單</w:t>
            </w:r>
            <w:r w:rsidRPr="00BD47D2">
              <w:rPr>
                <w:rFonts w:asciiTheme="minorEastAsia" w:hAnsiTheme="minorEastAsia"/>
                <w:sz w:val="22"/>
              </w:rPr>
              <w:br/>
            </w:r>
            <w:r w:rsidRPr="00BD47D2">
              <w:rPr>
                <w:rFonts w:asciiTheme="minorEastAsia" w:hAnsiTheme="minorEastAsia" w:hint="eastAsia"/>
                <w:sz w:val="22"/>
              </w:rPr>
              <w:t>並向系辦領取</w:t>
            </w:r>
            <w:r w:rsidRPr="00BD47D2">
              <w:rPr>
                <w:rFonts w:asciiTheme="minorEastAsia" w:hAnsiTheme="minorEastAsia"/>
                <w:sz w:val="22"/>
              </w:rPr>
              <w:br/>
            </w:r>
            <w:r w:rsidRPr="00BD47D2">
              <w:rPr>
                <w:rFonts w:asciiTheme="minorEastAsia" w:hAnsiTheme="minorEastAsia" w:hint="eastAsia"/>
                <w:sz w:val="22"/>
              </w:rPr>
              <w:t>4.口試委員印領清冊</w:t>
            </w:r>
            <w:r w:rsidRPr="00BD47D2">
              <w:rPr>
                <w:rFonts w:asciiTheme="minorEastAsia" w:hAnsiTheme="minorEastAsia"/>
                <w:sz w:val="22"/>
              </w:rPr>
              <w:br/>
            </w:r>
            <w:r w:rsidRPr="00BD47D2">
              <w:rPr>
                <w:rFonts w:asciiTheme="minorEastAsia" w:hAnsiTheme="minorEastAsia" w:hint="eastAsia"/>
                <w:sz w:val="22"/>
              </w:rPr>
              <w:t>5.口試通過後</w:t>
            </w:r>
            <w:r w:rsidR="00496AF1">
              <w:rPr>
                <w:rFonts w:asciiTheme="minorEastAsia" w:hAnsiTheme="minorEastAsia" w:hint="eastAsia"/>
                <w:sz w:val="22"/>
              </w:rPr>
              <w:t>畢業流程</w:t>
            </w:r>
            <w:r w:rsidRPr="00BD47D2">
              <w:rPr>
                <w:rFonts w:asciiTheme="minorEastAsia" w:hAnsiTheme="minorEastAsia" w:hint="eastAsia"/>
                <w:sz w:val="22"/>
              </w:rPr>
              <w:t>。</w:t>
            </w:r>
          </w:p>
        </w:tc>
        <w:tc>
          <w:tcPr>
            <w:tcW w:w="2095" w:type="pct"/>
            <w:tcBorders>
              <w:top w:val="single" w:sz="12" w:space="0" w:color="auto"/>
              <w:right w:val="single" w:sz="12" w:space="0" w:color="auto"/>
            </w:tcBorders>
            <w:vAlign w:val="center"/>
          </w:tcPr>
          <w:p w14:paraId="41EED555" w14:textId="48E2562B" w:rsidR="00BD47D2" w:rsidRPr="00BD47D2" w:rsidRDefault="00BD47D2"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※表件下載路徑：系首頁→修業規則</w:t>
            </w:r>
          </w:p>
          <w:p w14:paraId="7051EF4D" w14:textId="77777777" w:rsidR="000D02A1"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※若論文名稱有修改，論文考試審定書及論文考試成績通知單必須填寫最終版本論文名稱。</w:t>
            </w:r>
          </w:p>
          <w:p w14:paraId="027AE909" w14:textId="4D59279F" w:rsidR="00BD47D2" w:rsidRPr="00BD47D2"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※口試審查意見表、論文考試審定書影本；論文考試成績通知單及印領清冊正本，繳交給系辦完成後續工作。</w:t>
            </w:r>
          </w:p>
          <w:p w14:paraId="404AB8DD" w14:textId="77777777" w:rsidR="005079B0" w:rsidRPr="00BD47D2"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※學生應於口試時間前30分鐘佈置考場。</w:t>
            </w:r>
          </w:p>
        </w:tc>
      </w:tr>
      <w:tr w:rsidR="00BD47D2" w:rsidRPr="00BD47D2" w14:paraId="77DC1AB1" w14:textId="77777777" w:rsidTr="00BD47D2">
        <w:tc>
          <w:tcPr>
            <w:tcW w:w="581" w:type="pct"/>
            <w:tcBorders>
              <w:top w:val="single" w:sz="12" w:space="0" w:color="auto"/>
              <w:left w:val="single" w:sz="12" w:space="0" w:color="auto"/>
              <w:bottom w:val="single" w:sz="12" w:space="0" w:color="auto"/>
            </w:tcBorders>
            <w:vAlign w:val="center"/>
          </w:tcPr>
          <w:p w14:paraId="3A568175" w14:textId="77777777" w:rsidR="005079B0" w:rsidRPr="00BD47D2" w:rsidRDefault="005079B0" w:rsidP="004024F6">
            <w:pPr>
              <w:spacing w:line="0" w:lineRule="atLeast"/>
              <w:jc w:val="center"/>
              <w:rPr>
                <w:rFonts w:asciiTheme="minorEastAsia" w:hAnsiTheme="minorEastAsia"/>
                <w:sz w:val="22"/>
              </w:rPr>
            </w:pPr>
            <w:r w:rsidRPr="00BD47D2">
              <w:rPr>
                <w:rFonts w:asciiTheme="minorEastAsia" w:hAnsiTheme="minorEastAsia" w:hint="eastAsia"/>
                <w:sz w:val="22"/>
              </w:rPr>
              <w:t>離校流程</w:t>
            </w:r>
          </w:p>
        </w:tc>
        <w:tc>
          <w:tcPr>
            <w:tcW w:w="930" w:type="pct"/>
            <w:tcBorders>
              <w:top w:val="single" w:sz="12" w:space="0" w:color="auto"/>
              <w:bottom w:val="single" w:sz="12" w:space="0" w:color="auto"/>
            </w:tcBorders>
            <w:vAlign w:val="center"/>
          </w:tcPr>
          <w:p w14:paraId="23B127E4" w14:textId="77777777" w:rsidR="005079B0" w:rsidRPr="00BD47D2" w:rsidRDefault="005079B0" w:rsidP="00B610BB">
            <w:pPr>
              <w:spacing w:line="0" w:lineRule="atLeast"/>
              <w:rPr>
                <w:rFonts w:asciiTheme="minorEastAsia" w:hAnsiTheme="minorEastAsia"/>
                <w:sz w:val="22"/>
              </w:rPr>
            </w:pPr>
            <w:r w:rsidRPr="00BD47D2">
              <w:rPr>
                <w:rFonts w:asciiTheme="minorEastAsia" w:hAnsiTheme="minorEastAsia" w:hint="eastAsia"/>
                <w:sz w:val="22"/>
              </w:rPr>
              <w:t>學位考試後至次一學期開學日前(請注意學校上班日)，不可開學當天才辦理離校手續</w:t>
            </w:r>
          </w:p>
        </w:tc>
        <w:tc>
          <w:tcPr>
            <w:tcW w:w="3489" w:type="pct"/>
            <w:gridSpan w:val="2"/>
            <w:tcBorders>
              <w:top w:val="single" w:sz="12" w:space="0" w:color="auto"/>
              <w:bottom w:val="single" w:sz="12" w:space="0" w:color="auto"/>
              <w:right w:val="single" w:sz="12" w:space="0" w:color="auto"/>
            </w:tcBorders>
            <w:vAlign w:val="center"/>
          </w:tcPr>
          <w:p w14:paraId="5B0528E3" w14:textId="7B3A07CC" w:rsidR="00496AF1" w:rsidRDefault="005079B0" w:rsidP="00496AF1">
            <w:pPr>
              <w:spacing w:line="0" w:lineRule="atLeast"/>
              <w:rPr>
                <w:rFonts w:asciiTheme="minorEastAsia" w:hAnsiTheme="minorEastAsia"/>
                <w:sz w:val="22"/>
              </w:rPr>
            </w:pPr>
            <w:r w:rsidRPr="00BD47D2">
              <w:rPr>
                <w:rFonts w:asciiTheme="minorEastAsia" w:hAnsiTheme="minorEastAsia" w:hint="eastAsia"/>
                <w:sz w:val="22"/>
              </w:rPr>
              <w:t>1.依口試委員意見修訂論文</w:t>
            </w:r>
            <w:r w:rsidR="00496AF1" w:rsidRPr="00496AF1">
              <w:rPr>
                <w:rFonts w:asciiTheme="minorEastAsia" w:hAnsiTheme="minorEastAsia" w:hint="eastAsia"/>
                <w:sz w:val="22"/>
              </w:rPr>
              <w:t>，</w:t>
            </w:r>
            <w:r w:rsidR="00496AF1" w:rsidRPr="00496AF1">
              <w:rPr>
                <w:rFonts w:asciiTheme="minorEastAsia" w:hAnsiTheme="minorEastAsia" w:hint="eastAsia"/>
                <w:color w:val="FF0000"/>
                <w:sz w:val="22"/>
                <w:u w:val="single"/>
              </w:rPr>
              <w:t>經指導教授確認完成後，再做最終版論文比對，</w:t>
            </w:r>
          </w:p>
          <w:p w14:paraId="1C45AAC2" w14:textId="1F71D0DC" w:rsidR="00496AF1" w:rsidRDefault="00496AF1" w:rsidP="00496AF1">
            <w:pPr>
              <w:spacing w:line="0" w:lineRule="atLeast"/>
              <w:ind w:left="220" w:hangingChars="100" w:hanging="220"/>
              <w:rPr>
                <w:rFonts w:asciiTheme="minorEastAsia" w:hAnsiTheme="minorEastAsia"/>
                <w:color w:val="FF0000"/>
                <w:sz w:val="22"/>
              </w:rPr>
            </w:pPr>
            <w:r w:rsidRPr="00496AF1">
              <w:rPr>
                <w:rFonts w:asciiTheme="minorEastAsia" w:hAnsiTheme="minorEastAsia" w:hint="eastAsia"/>
                <w:color w:val="FF0000"/>
                <w:sz w:val="22"/>
              </w:rPr>
              <w:t>於離校時繳交最終版「原創性論文比對系統檢測報告」電子檔至系辦公室</w:t>
            </w:r>
            <w:r>
              <w:rPr>
                <w:rFonts w:asciiTheme="minorEastAsia" w:hAnsiTheme="minorEastAsia" w:hint="eastAsia"/>
                <w:color w:val="FF0000"/>
                <w:sz w:val="22"/>
              </w:rPr>
              <w:t>。</w:t>
            </w:r>
          </w:p>
          <w:p w14:paraId="5E53C930" w14:textId="77777777" w:rsidR="005079B0" w:rsidRPr="00BD47D2"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2.依學校圖書館要求上傳論文(請注意</w:t>
            </w:r>
            <w:r w:rsidRPr="00BD47D2">
              <w:rPr>
                <w:rFonts w:asciiTheme="minorEastAsia" w:hAnsiTheme="minorEastAsia" w:hint="eastAsia"/>
                <w:color w:val="000000" w:themeColor="text1"/>
                <w:sz w:val="22"/>
              </w:rPr>
              <w:t>校定</w:t>
            </w:r>
            <w:r w:rsidRPr="00BD47D2">
              <w:rPr>
                <w:rFonts w:asciiTheme="minorEastAsia" w:hAnsiTheme="minorEastAsia" w:hint="eastAsia"/>
                <w:sz w:val="22"/>
              </w:rPr>
              <w:t>上傳截止日)。(路徑：圖書館首頁→快速連結→本校論文上傳)</w:t>
            </w:r>
          </w:p>
          <w:p w14:paraId="4F5A28DA" w14:textId="0BBF4C3A" w:rsidR="00BD47D2" w:rsidRPr="00BD47D2"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 xml:space="preserve">3.確定校圖上傳通過後，論文送印( </w:t>
            </w:r>
            <w:r w:rsidR="00496AF1">
              <w:rPr>
                <w:rFonts w:asciiTheme="minorEastAsia" w:hAnsiTheme="minorEastAsia" w:hint="eastAsia"/>
                <w:sz w:val="22"/>
              </w:rPr>
              <w:t>6</w:t>
            </w:r>
            <w:r w:rsidRPr="00BD47D2">
              <w:rPr>
                <w:rFonts w:asciiTheme="minorEastAsia" w:hAnsiTheme="minorEastAsia" w:hint="eastAsia"/>
                <w:sz w:val="22"/>
              </w:rPr>
              <w:t>本平裝)。</w:t>
            </w:r>
          </w:p>
          <w:p w14:paraId="50DE1B0C" w14:textId="77777777" w:rsidR="005079B0" w:rsidRPr="00BD47D2"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4.論文上傳國家圖書館(帳號密碼會寄到學生學校信箱)。</w:t>
            </w:r>
          </w:p>
          <w:p w14:paraId="73C06BC1" w14:textId="77777777" w:rsidR="00BD47D2" w:rsidRPr="00BD47D2"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5.國家圖書館審查通過後，於該系統列印授權書(離校時繳交給學校圖書館)。</w:t>
            </w:r>
          </w:p>
          <w:p w14:paraId="4F6FBC98" w14:textId="77777777" w:rsidR="000D02A1" w:rsidRDefault="005079B0" w:rsidP="00BD47D2">
            <w:pPr>
              <w:spacing w:line="0" w:lineRule="atLeast"/>
              <w:ind w:left="220" w:hangingChars="100" w:hanging="220"/>
              <w:rPr>
                <w:rFonts w:asciiTheme="minorEastAsia" w:hAnsiTheme="minorEastAsia"/>
                <w:sz w:val="22"/>
              </w:rPr>
            </w:pPr>
            <w:r w:rsidRPr="00BD47D2">
              <w:rPr>
                <w:rFonts w:asciiTheme="minorEastAsia" w:hAnsiTheme="minorEastAsia" w:hint="eastAsia"/>
                <w:sz w:val="22"/>
              </w:rPr>
              <w:t>6.填寫</w:t>
            </w:r>
            <w:r w:rsidR="00496AF1">
              <w:rPr>
                <w:rFonts w:asciiTheme="minorEastAsia" w:hAnsiTheme="minorEastAsia" w:hint="eastAsia"/>
                <w:sz w:val="22"/>
              </w:rPr>
              <w:t>線上</w:t>
            </w:r>
            <w:r w:rsidRPr="00BD47D2">
              <w:rPr>
                <w:rFonts w:asciiTheme="minorEastAsia" w:hAnsiTheme="minorEastAsia" w:hint="eastAsia"/>
                <w:sz w:val="22"/>
              </w:rPr>
              <w:t>離校</w:t>
            </w:r>
            <w:r w:rsidR="00496AF1">
              <w:rPr>
                <w:rFonts w:asciiTheme="minorEastAsia" w:hAnsiTheme="minorEastAsia" w:hint="eastAsia"/>
                <w:sz w:val="22"/>
              </w:rPr>
              <w:t>系統及</w:t>
            </w:r>
            <w:r w:rsidR="000D02A1">
              <w:rPr>
                <w:rFonts w:asciiTheme="minorEastAsia" w:hAnsiTheme="minorEastAsia" w:hint="eastAsia"/>
                <w:sz w:val="22"/>
              </w:rPr>
              <w:t>畢業生問卷</w:t>
            </w:r>
          </w:p>
          <w:p w14:paraId="37F2C77F" w14:textId="65D19909" w:rsidR="005079B0" w:rsidRPr="000D02A1" w:rsidRDefault="000D02A1" w:rsidP="000D02A1">
            <w:pPr>
              <w:spacing w:line="0" w:lineRule="atLeast"/>
              <w:ind w:left="220" w:hangingChars="100" w:hanging="220"/>
              <w:rPr>
                <w:rFonts w:asciiTheme="minorEastAsia" w:hAnsiTheme="minorEastAsia"/>
                <w:sz w:val="22"/>
              </w:rPr>
            </w:pPr>
            <w:r>
              <w:rPr>
                <w:rFonts w:asciiTheme="minorEastAsia" w:hAnsiTheme="minorEastAsia" w:hint="eastAsia"/>
                <w:sz w:val="22"/>
              </w:rPr>
              <w:t>7.</w:t>
            </w:r>
            <w:r w:rsidRPr="000D02A1">
              <w:rPr>
                <w:rFonts w:asciiTheme="minorEastAsia" w:hAnsiTheme="minorEastAsia" w:hint="eastAsia"/>
                <w:sz w:val="22"/>
              </w:rPr>
              <w:t>帶著3本平裝本論文及研究生學位論文符合學術倫理規範聲明書至系辦審核離校手續</w:t>
            </w:r>
            <w:r>
              <w:rPr>
                <w:rFonts w:asciiTheme="minorEastAsia" w:hAnsiTheme="minorEastAsia" w:hint="eastAsia"/>
                <w:sz w:val="22"/>
              </w:rPr>
              <w:t>；</w:t>
            </w:r>
            <w:r w:rsidRPr="000D02A1">
              <w:rPr>
                <w:rFonts w:asciiTheme="minorEastAsia" w:hAnsiTheme="minorEastAsia" w:hint="eastAsia"/>
                <w:sz w:val="22"/>
              </w:rPr>
              <w:t>帶著3本平裝本論文至圖書館審</w:t>
            </w:r>
            <w:r>
              <w:rPr>
                <w:rFonts w:asciiTheme="minorEastAsia" w:hAnsiTheme="minorEastAsia" w:hint="eastAsia"/>
                <w:sz w:val="22"/>
              </w:rPr>
              <w:t>核</w:t>
            </w:r>
            <w:r w:rsidRPr="000D02A1">
              <w:rPr>
                <w:rFonts w:asciiTheme="minorEastAsia" w:hAnsiTheme="minorEastAsia" w:hint="eastAsia"/>
                <w:sz w:val="22"/>
              </w:rPr>
              <w:t>（建議隨身帶著您的論文電子檔）</w:t>
            </w:r>
            <w:r>
              <w:rPr>
                <w:rFonts w:asciiTheme="minorEastAsia" w:hAnsiTheme="minorEastAsia" w:hint="eastAsia"/>
                <w:sz w:val="22"/>
              </w:rPr>
              <w:t>；帶著</w:t>
            </w:r>
            <w:r w:rsidRPr="000D02A1">
              <w:rPr>
                <w:rFonts w:asciiTheme="minorEastAsia" w:hAnsiTheme="minorEastAsia" w:hint="eastAsia"/>
                <w:sz w:val="22"/>
              </w:rPr>
              <w:t>學生證至教務處註冊組，核發學位證書。</w:t>
            </w:r>
          </w:p>
        </w:tc>
      </w:tr>
    </w:tbl>
    <w:p w14:paraId="51F8E40C" w14:textId="77777777" w:rsidR="00B12C49" w:rsidRPr="00B12C49" w:rsidRDefault="00D32CEA" w:rsidP="00D32CEA">
      <w:pPr>
        <w:spacing w:line="0" w:lineRule="atLeast"/>
        <w:rPr>
          <w:b/>
          <w:sz w:val="28"/>
          <w:szCs w:val="28"/>
        </w:rPr>
      </w:pPr>
      <w:r>
        <w:rPr>
          <w:rFonts w:hint="eastAsia"/>
          <w:b/>
          <w:sz w:val="28"/>
          <w:szCs w:val="28"/>
        </w:rPr>
        <w:t>※請注意上開各截止收件日期，逾時恕不受理，感謝配合。</w:t>
      </w:r>
    </w:p>
    <w:sectPr w:rsidR="00B12C49" w:rsidRPr="00B12C49" w:rsidSect="00D61B8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252"/>
    <w:multiLevelType w:val="hybridMultilevel"/>
    <w:tmpl w:val="A5460EAA"/>
    <w:lvl w:ilvl="0" w:tplc="F0E63D6A">
      <w:start w:val="1"/>
      <w:numFmt w:val="decimal"/>
      <w:lvlText w:val="%1、"/>
      <w:lvlJc w:val="left"/>
      <w:pPr>
        <w:tabs>
          <w:tab w:val="num" w:pos="360"/>
        </w:tabs>
        <w:ind w:left="360" w:hanging="360"/>
      </w:pPr>
      <w:rPr>
        <w:rFonts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C49"/>
    <w:rsid w:val="00037617"/>
    <w:rsid w:val="000D02A1"/>
    <w:rsid w:val="004024F6"/>
    <w:rsid w:val="00496AF1"/>
    <w:rsid w:val="004A7A95"/>
    <w:rsid w:val="005079B0"/>
    <w:rsid w:val="005B46C6"/>
    <w:rsid w:val="00677C7B"/>
    <w:rsid w:val="006E3AF6"/>
    <w:rsid w:val="007E1CEE"/>
    <w:rsid w:val="007E789C"/>
    <w:rsid w:val="00960A3E"/>
    <w:rsid w:val="00A64707"/>
    <w:rsid w:val="00B12C49"/>
    <w:rsid w:val="00B523A3"/>
    <w:rsid w:val="00B610BB"/>
    <w:rsid w:val="00BD47D2"/>
    <w:rsid w:val="00C83A30"/>
    <w:rsid w:val="00C84229"/>
    <w:rsid w:val="00D32CEA"/>
    <w:rsid w:val="00D61B80"/>
    <w:rsid w:val="00D774EB"/>
    <w:rsid w:val="00E634CD"/>
    <w:rsid w:val="00EC25EE"/>
    <w:rsid w:val="00F443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4BAC0"/>
  <w15:docId w15:val="{F4CFAEB9-E0DA-4B49-BA15-44ED62F2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B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223</Words>
  <Characters>1277</Characters>
  <Application>Microsoft Office Word</Application>
  <DocSecurity>0</DocSecurity>
  <Lines>10</Lines>
  <Paragraphs>2</Paragraphs>
  <ScaleCrop>false</ScaleCrop>
  <Company>NCNU</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朱靖芸</dc:creator>
  <cp:lastModifiedBy>朱靖芸</cp:lastModifiedBy>
  <cp:revision>10</cp:revision>
  <dcterms:created xsi:type="dcterms:W3CDTF">2015-01-13T04:54:00Z</dcterms:created>
  <dcterms:modified xsi:type="dcterms:W3CDTF">2022-08-09T07:30:00Z</dcterms:modified>
</cp:coreProperties>
</file>